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第35讲 容斥原理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一、专题简析：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容斥问题涉及到一个重要原理——包含与排除原理，也叫容斥原理。即当两个计数部分有重复包含时，为了不重复计数，应从它们的和中排除重复部分。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容斥原理：对n个事物，如果采用不同的分类标准，按性质a分类与性质b分类（如图），那么具有性质a或性质b的事物的个数=N</w:t>
      </w:r>
      <w:r>
        <w:rPr>
          <w:rFonts w:hint="eastAsia" w:ascii="宋体" w:hAnsi="宋体"/>
          <w:sz w:val="28"/>
          <w:szCs w:val="28"/>
          <w:vertAlign w:val="subscript"/>
        </w:rPr>
        <w:t>a</w:t>
      </w:r>
      <w:r>
        <w:rPr>
          <w:rFonts w:hint="eastAsia" w:ascii="宋体" w:hAnsi="宋体"/>
          <w:sz w:val="28"/>
          <w:szCs w:val="28"/>
        </w:rPr>
        <w:t>＋N</w:t>
      </w:r>
      <w:r>
        <w:rPr>
          <w:rFonts w:hint="eastAsia" w:ascii="宋体" w:hAnsi="宋体"/>
          <w:sz w:val="28"/>
          <w:szCs w:val="28"/>
          <w:vertAlign w:val="subscript"/>
        </w:rPr>
        <w:t>b</w:t>
      </w:r>
      <w:r>
        <w:rPr>
          <w:rFonts w:hint="eastAsia" w:ascii="宋体" w:hAnsi="宋体"/>
          <w:sz w:val="28"/>
          <w:szCs w:val="28"/>
        </w:rPr>
        <w:t>－N</w:t>
      </w:r>
      <w:r>
        <w:rPr>
          <w:rFonts w:hint="eastAsia" w:ascii="宋体" w:hAnsi="宋体"/>
          <w:sz w:val="28"/>
          <w:szCs w:val="28"/>
          <w:vertAlign w:val="subscript"/>
        </w:rPr>
        <w:t>ab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3183" w:firstLineChars="113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105025" cy="1390650"/>
            <wp:effectExtent l="0" t="0" r="0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例1：</w:t>
      </w:r>
      <w:r>
        <w:rPr>
          <w:rFonts w:hint="eastAsia" w:ascii="宋体" w:hAnsi="宋体"/>
          <w:sz w:val="28"/>
          <w:szCs w:val="28"/>
        </w:rPr>
        <w:t>一个班有48人，班主任在班会上问：“谁做完语文作业？请举手！”有37人举手。又问：“谁做完数学作业？请举手！”有42人举手。最后问：“谁语文、数学作业都没有做完？”没有人举手。求这个班语文、数学作业都完成的人数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1、五年级有122名学生参加语文、数学考试，每人至少有一门功课取得优秀成绩。其中语文成绩优秀的有65人，数学优秀的有87人。语文、数学都优秀的有多少人？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2、四年级一班有54人，订阅《小学生优秀作文》和《数学大世界》两种读物的有13人，订《小学生优秀作文》的有45人，每人至少订一种读物，订《数学大世界》的有多少人？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</w:t>
      </w:r>
      <w:r>
        <w:rPr>
          <w:rFonts w:hint="eastAsia" w:ascii="宋体" w:hAnsi="宋体"/>
          <w:sz w:val="28"/>
          <w:szCs w:val="28"/>
        </w:rPr>
        <w:t>：某班有36个同学在一项测试中，答对第一题的有25人，答对第二题的有23人，两题都答对的有15人。问多少个同学两题都答得不对？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1、五（1）班有40个学生，其中25人参加数学小组，23人参加科技小组，有19人两个小组都参加了。那么，有多少人两个小组都没有参加？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2、一个班有55名学生，订阅《小学生数学报》的有32人，订阅《中国少年报》的有29人，两种报纸都订阅的有25人。两种报纸都没有订阅的有多少人？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>：某班有56人，参加语文竞赛的有28人，参加数学竞赛的有27人，如果两科都没有参加的有25人，那么同时参加语文、数学两科竞赛的有多少人？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1、一个旅行社有36人，其中会英语的有24人，会法语的有18人，两样都不会的有4人。两样都会的有多少人？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2、一个俱乐部有103人，其中会下中国象棋的有69人，会下国际象棋的有52人，这两种棋都不会下的有12人。问这两种棋都会下的有多少人？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例4：</w:t>
      </w:r>
      <w:r>
        <w:rPr>
          <w:rFonts w:hint="eastAsia" w:ascii="宋体" w:hAnsi="宋体"/>
          <w:sz w:val="28"/>
          <w:szCs w:val="28"/>
        </w:rPr>
        <w:t>在1到100的自然数中，既不是5的倍数也不是6的倍数的数有多少个？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1、在1到200的全部自然数中，既不是5的倍数又不是8的倍数的数有多少个？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2、在1到130的全部自然数中，既不是6的倍数又不是5的倍数的数有多少个？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</w:t>
      </w:r>
      <w:r>
        <w:rPr>
          <w:rFonts w:hint="eastAsia" w:ascii="宋体" w:hAnsi="宋体"/>
          <w:sz w:val="28"/>
          <w:szCs w:val="28"/>
        </w:rPr>
        <w:t>：光明小学举办学生书法展览。学校的橱窗里展出了每个年级学生的书法作品，其中有24幅不是五年级的，有22幅不是六年级的，五、六年级参展的书法作品共有10幅，其他年级参展的书法作品共有多少幅？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1、科技节那天，学校的科技室里展出了每个年级学生的科技作品，其中有110件不是一年级的，有100件不是二年级的，一、二年级参展的作品共有32件。其他年级参展的作品共有多少件？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2、六（1）儿童节那天，学校的画廊里展出了每个年级学生的图画作品，其中有25幅画不是三年级的，有19幅画不是四年级的，三、四两个年级参展的画共有8幅。其他年级参展的画共有多少幅？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1、学校文艺组每人至少会演奏一种乐器，已知会拉手风琴的有24人，会弹电子琴的有17人，其中两种乐器都会演奏的有8人。这个文艺组一共有多少人？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2、某校选出50名学生参加区作文比赛和数学比赛，结果3人两项比赛都获奖了，有27人两项比赛都没有获奖。已知作文比赛获奖的有14人，问数学比赛获奖的有多少人？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3、三年级一班参加合唱队的有40人，参加舞蹈队的有20人，既参加合唱队又参加舞蹈队的有14人。这两队都没有参加的有10人。请算一算，这个班共有多少人？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4、五（1）班做广播操，全班排成4行，每行的人数相等。小华排的位置是：从前面数第5个，从后面数第8个。这个班共有多少个学生？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实验小学举办学生书法展，学校的橱窗里展出每个年级学生的书法作品，其中有28幅不是五年级的，有24幅不是六年级的，五、六年级参展的书法作品共有20幅。一、二年级参展的作品总数比三、四年级参展作品的总数少4幅。一、二年级参展的书法作品共有多少幅？</w:t>
      </w: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26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1E44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C6620"/>
    <w:rsid w:val="000D1FBC"/>
    <w:rsid w:val="000D33DC"/>
    <w:rsid w:val="000D49FD"/>
    <w:rsid w:val="000E0515"/>
    <w:rsid w:val="000E0FE9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1F697F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44E51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2754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2B44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961E5"/>
    <w:rsid w:val="005A1B56"/>
    <w:rsid w:val="005A3FF1"/>
    <w:rsid w:val="005A63BD"/>
    <w:rsid w:val="005A76FA"/>
    <w:rsid w:val="005B5953"/>
    <w:rsid w:val="005C039F"/>
    <w:rsid w:val="005C36FF"/>
    <w:rsid w:val="005C6A0B"/>
    <w:rsid w:val="005C6CC9"/>
    <w:rsid w:val="005D5ADB"/>
    <w:rsid w:val="005E23B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C4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8446A"/>
    <w:rsid w:val="007A1C2F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41FD"/>
    <w:rsid w:val="00876C35"/>
    <w:rsid w:val="00881BF6"/>
    <w:rsid w:val="00886488"/>
    <w:rsid w:val="008929CD"/>
    <w:rsid w:val="008942FC"/>
    <w:rsid w:val="00897980"/>
    <w:rsid w:val="008A78BF"/>
    <w:rsid w:val="008D5370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4F01"/>
    <w:rsid w:val="00AD1E33"/>
    <w:rsid w:val="00AD2089"/>
    <w:rsid w:val="00AD24F3"/>
    <w:rsid w:val="00AD4B8E"/>
    <w:rsid w:val="00AD600B"/>
    <w:rsid w:val="00AE14E6"/>
    <w:rsid w:val="00AE2E04"/>
    <w:rsid w:val="00AE3E63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57E43"/>
    <w:rsid w:val="00B66862"/>
    <w:rsid w:val="00B67071"/>
    <w:rsid w:val="00B75A10"/>
    <w:rsid w:val="00B909A4"/>
    <w:rsid w:val="00B918F3"/>
    <w:rsid w:val="00B92488"/>
    <w:rsid w:val="00B927C3"/>
    <w:rsid w:val="00BA2D00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2494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0C66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755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3D33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2348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340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E5F71"/>
    <w:rsid w:val="00FF5D04"/>
    <w:rsid w:val="1CB7345E"/>
    <w:rsid w:val="76381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1557</Words>
  <Characters>1625</Characters>
  <Lines>12</Lines>
  <Paragraphs>3</Paragraphs>
  <TotalTime>0</TotalTime>
  <ScaleCrop>false</ScaleCrop>
  <LinksUpToDate>false</LinksUpToDate>
  <CharactersWithSpaces>1646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2013-04-10T10:14:00Z</dcterms:created>
  <dc:creator>易提分旗舰店; www.tingtingke.com</dc:creator>
  <cp:lastModifiedBy>罗</cp:lastModifiedBy>
  <cp:lastPrinted>2013-04-06T10:23:00Z</cp:lastPrinted>
  <dcterms:modified xsi:type="dcterms:W3CDTF">2022-10-31T03:16:18Z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2300C54D941A4628B22009190B19269F</vt:lpwstr>
  </property>
</Properties>
</file>